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CE5E0C" w14:textId="57BECCBF" w:rsidR="009A11C5" w:rsidRPr="006A6C59" w:rsidRDefault="009A11C5" w:rsidP="009A11C5">
      <w:pPr>
        <w:jc w:val="center"/>
        <w:rPr>
          <w:rFonts w:ascii="TH SarabunPSK" w:hAnsi="TH SarabunPSK" w:cs="TH SarabunPSK"/>
          <w:b/>
          <w:sz w:val="32"/>
          <w:szCs w:val="32"/>
          <w:lang w:val="en-US"/>
        </w:rPr>
      </w:pPr>
      <w:r w:rsidRPr="006A6C59">
        <w:rPr>
          <w:rFonts w:ascii="TH SarabunPSK" w:hAnsi="TH SarabunPSK" w:cs="TH SarabunPSK"/>
          <w:b/>
          <w:sz w:val="32"/>
          <w:szCs w:val="32"/>
          <w:lang w:val="en-US"/>
        </w:rPr>
        <w:t>AI and Data Science for Management Level</w:t>
      </w:r>
      <w:r w:rsidR="000E605E">
        <w:rPr>
          <w:rFonts w:ascii="TH SarabunPSK" w:hAnsi="TH SarabunPSK" w:cs="TH SarabunPSK"/>
          <w:b/>
          <w:sz w:val="32"/>
          <w:szCs w:val="32"/>
          <w:lang w:val="en-US"/>
        </w:rPr>
        <w:t xml:space="preserve"> #</w:t>
      </w:r>
      <w:r w:rsidR="0082733B">
        <w:rPr>
          <w:rFonts w:ascii="TH SarabunPSK" w:hAnsi="TH SarabunPSK" w:cs="TH SarabunPSK"/>
          <w:b/>
          <w:sz w:val="32"/>
          <w:szCs w:val="32"/>
          <w:lang w:val="en-US"/>
        </w:rPr>
        <w:t>3</w:t>
      </w:r>
      <w:bookmarkStart w:id="0" w:name="_GoBack"/>
      <w:bookmarkEnd w:id="0"/>
    </w:p>
    <w:p w14:paraId="3BFADCE9" w14:textId="77777777" w:rsidR="009A11C5" w:rsidRPr="006A6C59" w:rsidRDefault="009A11C5" w:rsidP="009A11C5">
      <w:pPr>
        <w:widowControl w:val="0"/>
        <w:rPr>
          <w:rFonts w:ascii="TH SarabunPSK" w:hAnsi="TH SarabunPSK" w:cs="TH SarabunPSK"/>
          <w:b/>
          <w:sz w:val="32"/>
          <w:szCs w:val="32"/>
          <w:lang w:val="en-US"/>
        </w:rPr>
      </w:pPr>
      <w:r w:rsidRPr="006A6C59">
        <w:rPr>
          <w:rFonts w:ascii="TH SarabunPSK" w:hAnsi="TH SarabunPSK" w:cs="TH SarabunPSK"/>
          <w:b/>
          <w:sz w:val="32"/>
          <w:szCs w:val="32"/>
          <w:lang w:val="en-US"/>
        </w:rPr>
        <w:t>Course Description</w:t>
      </w:r>
    </w:p>
    <w:p w14:paraId="21F9A0D3" w14:textId="77777777" w:rsidR="009A11C5" w:rsidRPr="006A6C59" w:rsidRDefault="009A11C5" w:rsidP="009A11C5">
      <w:pPr>
        <w:widowControl w:val="0"/>
        <w:ind w:firstLine="720"/>
        <w:rPr>
          <w:rFonts w:ascii="TH SarabunPSK" w:hAnsi="TH SarabunPSK" w:cs="TH SarabunPSK"/>
          <w:bCs/>
          <w:sz w:val="32"/>
          <w:szCs w:val="32"/>
          <w:highlight w:val="white"/>
          <w:lang w:val="en-US"/>
        </w:rPr>
      </w:pPr>
      <w:r w:rsidRPr="006A6C59">
        <w:rPr>
          <w:rFonts w:ascii="TH SarabunPSK" w:hAnsi="TH SarabunPSK" w:cs="TH SarabunPSK"/>
          <w:bCs/>
          <w:sz w:val="32"/>
          <w:szCs w:val="32"/>
          <w:lang w:val="en-US"/>
        </w:rPr>
        <w:t>This course comprises both lectures and demonstrations. We provide an introduction to AI and Practical Data Science in a large-scale manner. We guide executives in understanding enterprise AI, crafting an adoption strategy and developing practical applications. The instructor will also demonstrate many examples of AI Chatbots, Machine Learning Platform and Predictive Analytics in real-world cases.</w:t>
      </w:r>
    </w:p>
    <w:p w14:paraId="575F7F6D" w14:textId="77777777" w:rsidR="009A11C5" w:rsidRPr="006A6C59" w:rsidRDefault="009A11C5" w:rsidP="009A11C5">
      <w:pPr>
        <w:widowControl w:val="0"/>
        <w:rPr>
          <w:rFonts w:ascii="TH SarabunPSK" w:hAnsi="TH SarabunPSK" w:cs="TH SarabunPSK"/>
          <w:bCs/>
          <w:sz w:val="32"/>
          <w:szCs w:val="32"/>
          <w:lang w:val="en-US"/>
        </w:rPr>
      </w:pPr>
      <w:r w:rsidRPr="006A6C59">
        <w:rPr>
          <w:rFonts w:ascii="TH SarabunPSK" w:hAnsi="TH SarabunPSK" w:cs="TH SarabunPSK"/>
          <w:b/>
          <w:sz w:val="32"/>
          <w:szCs w:val="32"/>
          <w:lang w:val="en-US"/>
        </w:rPr>
        <w:t>Prerequisite</w:t>
      </w:r>
      <w:r w:rsidRPr="006A6C59">
        <w:rPr>
          <w:rFonts w:ascii="TH SarabunPSK" w:hAnsi="TH SarabunPSK" w:cs="TH SarabunPSK"/>
          <w:bCs/>
          <w:sz w:val="32"/>
          <w:szCs w:val="32"/>
          <w:lang w:val="en-US"/>
        </w:rPr>
        <w:t>: Working Experience in IT more than 3 years</w:t>
      </w:r>
    </w:p>
    <w:p w14:paraId="05A85450" w14:textId="77777777" w:rsidR="009A11C5" w:rsidRPr="006A6C59" w:rsidRDefault="009A11C5" w:rsidP="009A11C5">
      <w:pPr>
        <w:widowControl w:val="0"/>
        <w:rPr>
          <w:rFonts w:ascii="TH SarabunPSK" w:hAnsi="TH SarabunPSK" w:cs="TH SarabunPSK"/>
          <w:bCs/>
          <w:sz w:val="32"/>
          <w:szCs w:val="32"/>
          <w:lang w:val="en-US"/>
        </w:rPr>
      </w:pPr>
    </w:p>
    <w:p w14:paraId="25B74121" w14:textId="77777777" w:rsidR="009A11C5" w:rsidRPr="006A6C59" w:rsidRDefault="009A11C5" w:rsidP="009A11C5">
      <w:pPr>
        <w:widowControl w:val="0"/>
        <w:rPr>
          <w:rFonts w:ascii="TH SarabunPSK" w:hAnsi="TH SarabunPSK" w:cs="TH SarabunPSK"/>
          <w:b/>
          <w:sz w:val="32"/>
          <w:szCs w:val="32"/>
          <w:cs/>
        </w:rPr>
      </w:pPr>
      <w:proofErr w:type="spellStart"/>
      <w:r w:rsidRPr="006A6C59">
        <w:rPr>
          <w:rFonts w:ascii="TH SarabunPSK" w:hAnsi="TH SarabunPSK" w:cs="TH SarabunPSK"/>
          <w:b/>
          <w:sz w:val="32"/>
          <w:szCs w:val="32"/>
        </w:rPr>
        <w:t>Benefits</w:t>
      </w:r>
      <w:proofErr w:type="spellEnd"/>
      <w:r w:rsidRPr="006A6C59">
        <w:rPr>
          <w:rFonts w:ascii="TH SarabunPSK" w:hAnsi="TH SarabunPSK" w:cs="TH SarabunPSK"/>
          <w:b/>
          <w:sz w:val="32"/>
          <w:szCs w:val="32"/>
        </w:rPr>
        <w:t xml:space="preserve"> </w:t>
      </w:r>
    </w:p>
    <w:p w14:paraId="024A4E15" w14:textId="77777777" w:rsidR="009A11C5" w:rsidRPr="006A6C59" w:rsidRDefault="009A11C5" w:rsidP="009A11C5">
      <w:pPr>
        <w:widowControl w:val="0"/>
        <w:numPr>
          <w:ilvl w:val="0"/>
          <w:numId w:val="7"/>
        </w:numPr>
        <w:tabs>
          <w:tab w:val="left" w:pos="1110"/>
        </w:tabs>
        <w:rPr>
          <w:rFonts w:ascii="TH SarabunPSK" w:hAnsi="TH SarabunPSK" w:cs="TH SarabunPSK"/>
          <w:bCs/>
          <w:sz w:val="32"/>
          <w:szCs w:val="32"/>
          <w:lang w:val="en-US"/>
        </w:rPr>
      </w:pPr>
      <w:r w:rsidRPr="006A6C59">
        <w:rPr>
          <w:rFonts w:ascii="TH SarabunPSK" w:hAnsi="TH SarabunPSK" w:cs="TH SarabunPSK"/>
          <w:bCs/>
          <w:sz w:val="32"/>
          <w:szCs w:val="32"/>
          <w:lang w:val="en-US"/>
        </w:rPr>
        <w:t>Understand today key business requirements to fit with AI technology.</w:t>
      </w:r>
    </w:p>
    <w:p w14:paraId="77A22CDB" w14:textId="77777777" w:rsidR="009A11C5" w:rsidRPr="006A6C59" w:rsidRDefault="009A11C5" w:rsidP="009A11C5">
      <w:pPr>
        <w:widowControl w:val="0"/>
        <w:numPr>
          <w:ilvl w:val="0"/>
          <w:numId w:val="7"/>
        </w:numPr>
        <w:tabs>
          <w:tab w:val="left" w:pos="1110"/>
        </w:tabs>
        <w:rPr>
          <w:rFonts w:ascii="TH SarabunPSK" w:hAnsi="TH SarabunPSK" w:cs="TH SarabunPSK"/>
          <w:bCs/>
          <w:sz w:val="32"/>
          <w:szCs w:val="32"/>
          <w:lang w:val="en-US"/>
        </w:rPr>
      </w:pPr>
      <w:r w:rsidRPr="006A6C59">
        <w:rPr>
          <w:rFonts w:ascii="TH SarabunPSK" w:hAnsi="TH SarabunPSK" w:cs="TH SarabunPSK"/>
          <w:bCs/>
          <w:sz w:val="32"/>
          <w:szCs w:val="32"/>
          <w:lang w:val="en-US"/>
        </w:rPr>
        <w:t>Increase knowledge about available technologies relating AI and Data Science.</w:t>
      </w:r>
    </w:p>
    <w:p w14:paraId="239FB45D" w14:textId="77777777" w:rsidR="009A11C5" w:rsidRPr="006A6C59" w:rsidRDefault="009A11C5" w:rsidP="009A11C5">
      <w:pPr>
        <w:widowControl w:val="0"/>
        <w:numPr>
          <w:ilvl w:val="0"/>
          <w:numId w:val="7"/>
        </w:numPr>
        <w:tabs>
          <w:tab w:val="left" w:pos="1110"/>
        </w:tabs>
        <w:rPr>
          <w:rFonts w:ascii="TH SarabunPSK" w:hAnsi="TH SarabunPSK" w:cs="TH SarabunPSK"/>
          <w:bCs/>
          <w:sz w:val="32"/>
          <w:szCs w:val="32"/>
          <w:lang w:val="en-US"/>
        </w:rPr>
      </w:pPr>
      <w:r w:rsidRPr="006A6C59">
        <w:rPr>
          <w:rFonts w:ascii="TH SarabunPSK" w:hAnsi="TH SarabunPSK" w:cs="TH SarabunPSK"/>
          <w:bCs/>
          <w:sz w:val="32"/>
          <w:szCs w:val="32"/>
          <w:lang w:val="en-US"/>
        </w:rPr>
        <w:t>Understand how to identify and analyze current business problems.</w:t>
      </w:r>
    </w:p>
    <w:p w14:paraId="40D7266E" w14:textId="77777777" w:rsidR="009A11C5" w:rsidRPr="006A6C59" w:rsidRDefault="009A11C5" w:rsidP="009A11C5">
      <w:pPr>
        <w:widowControl w:val="0"/>
        <w:numPr>
          <w:ilvl w:val="0"/>
          <w:numId w:val="7"/>
        </w:numPr>
        <w:tabs>
          <w:tab w:val="left" w:pos="1110"/>
        </w:tabs>
        <w:rPr>
          <w:rFonts w:ascii="TH SarabunPSK" w:hAnsi="TH SarabunPSK" w:cs="TH SarabunPSK"/>
          <w:bCs/>
          <w:sz w:val="32"/>
          <w:szCs w:val="32"/>
          <w:lang w:val="en-US"/>
        </w:rPr>
      </w:pPr>
      <w:r w:rsidRPr="006A6C59">
        <w:rPr>
          <w:rFonts w:ascii="TH SarabunPSK" w:hAnsi="TH SarabunPSK" w:cs="TH SarabunPSK"/>
          <w:bCs/>
          <w:sz w:val="32"/>
          <w:szCs w:val="32"/>
          <w:lang w:val="en-US"/>
        </w:rPr>
        <w:t>Gain some experiences of crafting an AI adoption strategy.</w:t>
      </w:r>
    </w:p>
    <w:p w14:paraId="18EA3137" w14:textId="77777777" w:rsidR="009A11C5" w:rsidRPr="006A6C59" w:rsidRDefault="009A11C5" w:rsidP="009A11C5">
      <w:pPr>
        <w:widowControl w:val="0"/>
        <w:numPr>
          <w:ilvl w:val="0"/>
          <w:numId w:val="7"/>
        </w:numPr>
        <w:tabs>
          <w:tab w:val="left" w:pos="1110"/>
        </w:tabs>
        <w:rPr>
          <w:rFonts w:ascii="TH SarabunPSK" w:hAnsi="TH SarabunPSK" w:cs="TH SarabunPSK"/>
          <w:bCs/>
          <w:sz w:val="32"/>
          <w:szCs w:val="32"/>
          <w:lang w:val="en-US"/>
        </w:rPr>
      </w:pPr>
      <w:r w:rsidRPr="006A6C59">
        <w:rPr>
          <w:rFonts w:ascii="TH SarabunPSK" w:hAnsi="TH SarabunPSK" w:cs="TH SarabunPSK"/>
          <w:bCs/>
          <w:sz w:val="32"/>
          <w:szCs w:val="32"/>
          <w:lang w:val="en-US"/>
        </w:rPr>
        <w:t>Get some ideas to develop practical AI applications.</w:t>
      </w:r>
    </w:p>
    <w:p w14:paraId="6B6EC9FE" w14:textId="77777777" w:rsidR="009A11C5" w:rsidRPr="006A6C59" w:rsidRDefault="009A11C5" w:rsidP="009A11C5">
      <w:pPr>
        <w:widowControl w:val="0"/>
        <w:tabs>
          <w:tab w:val="left" w:pos="1110"/>
        </w:tabs>
        <w:rPr>
          <w:rFonts w:ascii="TH SarabunPSK" w:hAnsi="TH SarabunPSK" w:cs="TH SarabunPSK"/>
          <w:bCs/>
          <w:sz w:val="32"/>
          <w:szCs w:val="32"/>
          <w:lang w:val="en-US"/>
        </w:rPr>
      </w:pPr>
    </w:p>
    <w:p w14:paraId="66799B1C" w14:textId="20DD3A78" w:rsidR="009A11C5" w:rsidRPr="006A6C59" w:rsidRDefault="009A11C5" w:rsidP="006A6C59">
      <w:pPr>
        <w:widowControl w:val="0"/>
        <w:tabs>
          <w:tab w:val="left" w:pos="1110"/>
        </w:tabs>
        <w:rPr>
          <w:rFonts w:ascii="TH SarabunPSK" w:hAnsi="TH SarabunPSK" w:cs="TH SarabunPSK"/>
          <w:b/>
          <w:sz w:val="32"/>
          <w:szCs w:val="32"/>
        </w:rPr>
      </w:pPr>
      <w:r w:rsidRPr="006A6C59">
        <w:rPr>
          <w:rFonts w:ascii="TH SarabunPSK" w:hAnsi="TH SarabunPSK" w:cs="TH SarabunPSK"/>
          <w:b/>
          <w:sz w:val="32"/>
          <w:szCs w:val="32"/>
        </w:rPr>
        <w:t>Course Outline</w:t>
      </w:r>
    </w:p>
    <w:p w14:paraId="62406E0A" w14:textId="77777777" w:rsidR="009A11C5" w:rsidRPr="006A6C59" w:rsidRDefault="009A11C5" w:rsidP="009A11C5">
      <w:pPr>
        <w:widowControl w:val="0"/>
        <w:numPr>
          <w:ilvl w:val="0"/>
          <w:numId w:val="9"/>
        </w:numPr>
        <w:tabs>
          <w:tab w:val="left" w:pos="1110"/>
        </w:tabs>
        <w:rPr>
          <w:rFonts w:ascii="TH SarabunPSK" w:hAnsi="TH SarabunPSK" w:cs="TH SarabunPSK"/>
          <w:bCs/>
          <w:sz w:val="32"/>
          <w:szCs w:val="32"/>
        </w:rPr>
      </w:pPr>
      <w:r w:rsidRPr="006A6C59">
        <w:rPr>
          <w:rFonts w:ascii="TH SarabunPSK" w:hAnsi="TH SarabunPSK" w:cs="TH SarabunPSK"/>
          <w:bCs/>
          <w:sz w:val="32"/>
          <w:szCs w:val="32"/>
        </w:rPr>
        <w:t>What is Data Science?</w:t>
      </w:r>
    </w:p>
    <w:p w14:paraId="5CCA72E9" w14:textId="77777777" w:rsidR="009A11C5" w:rsidRPr="006A6C59" w:rsidRDefault="009A11C5" w:rsidP="009A11C5">
      <w:pPr>
        <w:widowControl w:val="0"/>
        <w:numPr>
          <w:ilvl w:val="0"/>
          <w:numId w:val="9"/>
        </w:numPr>
        <w:tabs>
          <w:tab w:val="left" w:pos="1110"/>
        </w:tabs>
        <w:rPr>
          <w:rFonts w:ascii="TH SarabunPSK" w:hAnsi="TH SarabunPSK" w:cs="TH SarabunPSK"/>
          <w:bCs/>
          <w:sz w:val="32"/>
          <w:szCs w:val="32"/>
        </w:rPr>
      </w:pPr>
      <w:r w:rsidRPr="006A6C59">
        <w:rPr>
          <w:rFonts w:ascii="TH SarabunPSK" w:hAnsi="TH SarabunPSK" w:cs="TH SarabunPSK"/>
          <w:bCs/>
          <w:sz w:val="32"/>
          <w:szCs w:val="32"/>
        </w:rPr>
        <w:t>Data Science Standard Process</w:t>
      </w:r>
    </w:p>
    <w:p w14:paraId="78F280DE" w14:textId="64B01D38" w:rsidR="009A11C5" w:rsidRPr="006A6C59" w:rsidRDefault="009A11C5" w:rsidP="006A6C59">
      <w:pPr>
        <w:widowControl w:val="0"/>
        <w:numPr>
          <w:ilvl w:val="0"/>
          <w:numId w:val="9"/>
        </w:numPr>
        <w:tabs>
          <w:tab w:val="left" w:pos="1110"/>
        </w:tabs>
        <w:rPr>
          <w:rFonts w:ascii="TH SarabunPSK" w:hAnsi="TH SarabunPSK" w:cs="TH SarabunPSK"/>
          <w:bCs/>
          <w:sz w:val="32"/>
          <w:szCs w:val="32"/>
          <w:cs/>
        </w:rPr>
      </w:pPr>
      <w:r w:rsidRPr="006A6C59">
        <w:rPr>
          <w:rFonts w:ascii="TH SarabunPSK" w:hAnsi="TH SarabunPSK" w:cs="TH SarabunPSK"/>
          <w:bCs/>
          <w:sz w:val="32"/>
          <w:szCs w:val="32"/>
        </w:rPr>
        <w:t xml:space="preserve">Use Cases of Machine Learning </w:t>
      </w:r>
    </w:p>
    <w:p w14:paraId="0A46CD19" w14:textId="77777777" w:rsidR="009A11C5" w:rsidRPr="006A6C59" w:rsidRDefault="009A11C5" w:rsidP="009A11C5">
      <w:pPr>
        <w:widowControl w:val="0"/>
        <w:numPr>
          <w:ilvl w:val="0"/>
          <w:numId w:val="9"/>
        </w:numPr>
        <w:tabs>
          <w:tab w:val="left" w:pos="1110"/>
        </w:tabs>
        <w:rPr>
          <w:rFonts w:ascii="TH SarabunPSK" w:hAnsi="TH SarabunPSK" w:cs="TH SarabunPSK"/>
          <w:bCs/>
          <w:sz w:val="32"/>
          <w:szCs w:val="32"/>
        </w:rPr>
      </w:pPr>
      <w:r w:rsidRPr="006A6C59">
        <w:rPr>
          <w:rFonts w:ascii="TH SarabunPSK" w:hAnsi="TH SarabunPSK" w:cs="TH SarabunPSK"/>
          <w:bCs/>
          <w:sz w:val="32"/>
          <w:szCs w:val="32"/>
        </w:rPr>
        <w:t>What exactly is AI?</w:t>
      </w:r>
    </w:p>
    <w:p w14:paraId="5936E2B7" w14:textId="77777777" w:rsidR="009A11C5" w:rsidRPr="006A6C59" w:rsidRDefault="009A11C5" w:rsidP="009A11C5">
      <w:pPr>
        <w:widowControl w:val="0"/>
        <w:numPr>
          <w:ilvl w:val="0"/>
          <w:numId w:val="8"/>
        </w:numPr>
        <w:tabs>
          <w:tab w:val="left" w:pos="1110"/>
        </w:tabs>
        <w:rPr>
          <w:rFonts w:ascii="TH SarabunPSK" w:hAnsi="TH SarabunPSK" w:cs="TH SarabunPSK"/>
          <w:bCs/>
          <w:sz w:val="32"/>
          <w:szCs w:val="32"/>
          <w:lang w:val="en-US"/>
        </w:rPr>
      </w:pPr>
      <w:r w:rsidRPr="006A6C59">
        <w:rPr>
          <w:rFonts w:ascii="TH SarabunPSK" w:hAnsi="TH SarabunPSK" w:cs="TH SarabunPSK"/>
          <w:bCs/>
          <w:sz w:val="32"/>
          <w:szCs w:val="32"/>
          <w:lang w:val="en-US"/>
        </w:rPr>
        <w:t>How can AI applications support in the enterprise digital business transformation?</w:t>
      </w:r>
    </w:p>
    <w:p w14:paraId="29A46DE2" w14:textId="77777777" w:rsidR="009A11C5" w:rsidRPr="006A6C59" w:rsidRDefault="009A11C5" w:rsidP="009A11C5">
      <w:pPr>
        <w:widowControl w:val="0"/>
        <w:numPr>
          <w:ilvl w:val="0"/>
          <w:numId w:val="8"/>
        </w:numPr>
        <w:tabs>
          <w:tab w:val="left" w:pos="1110"/>
        </w:tabs>
        <w:rPr>
          <w:rFonts w:ascii="TH SarabunPSK" w:hAnsi="TH SarabunPSK" w:cs="TH SarabunPSK"/>
          <w:bCs/>
          <w:sz w:val="32"/>
          <w:szCs w:val="32"/>
          <w:lang w:val="en-US"/>
        </w:rPr>
      </w:pPr>
      <w:r w:rsidRPr="006A6C59">
        <w:rPr>
          <w:rFonts w:ascii="TH SarabunPSK" w:hAnsi="TH SarabunPSK" w:cs="TH SarabunPSK"/>
          <w:bCs/>
          <w:sz w:val="32"/>
          <w:szCs w:val="32"/>
          <w:lang w:val="en-US"/>
        </w:rPr>
        <w:t>Discovering business problems that can potentially be solved with AI.</w:t>
      </w:r>
    </w:p>
    <w:p w14:paraId="2418440E" w14:textId="77777777" w:rsidR="009A11C5" w:rsidRPr="006A6C59" w:rsidRDefault="009A11C5" w:rsidP="009A11C5">
      <w:pPr>
        <w:widowControl w:val="0"/>
        <w:numPr>
          <w:ilvl w:val="0"/>
          <w:numId w:val="8"/>
        </w:numPr>
        <w:tabs>
          <w:tab w:val="left" w:pos="1110"/>
        </w:tabs>
        <w:rPr>
          <w:rFonts w:ascii="TH SarabunPSK" w:hAnsi="TH SarabunPSK" w:cs="TH SarabunPSK"/>
          <w:bCs/>
          <w:sz w:val="32"/>
          <w:szCs w:val="32"/>
        </w:rPr>
      </w:pPr>
      <w:r w:rsidRPr="006A6C59">
        <w:rPr>
          <w:rFonts w:ascii="TH SarabunPSK" w:hAnsi="TH SarabunPSK" w:cs="TH SarabunPSK"/>
          <w:bCs/>
          <w:sz w:val="32"/>
          <w:szCs w:val="32"/>
        </w:rPr>
        <w:t>AI Adoption Strategy.</w:t>
      </w:r>
    </w:p>
    <w:p w14:paraId="1E4B3987" w14:textId="2AF5F67D" w:rsidR="00931F36" w:rsidRPr="006A6C59" w:rsidRDefault="009A11C5" w:rsidP="008E3E49">
      <w:pPr>
        <w:widowControl w:val="0"/>
        <w:numPr>
          <w:ilvl w:val="0"/>
          <w:numId w:val="8"/>
        </w:numPr>
        <w:tabs>
          <w:tab w:val="left" w:pos="1110"/>
        </w:tabs>
        <w:rPr>
          <w:rFonts w:ascii="TH SarabunPSK" w:hAnsi="TH SarabunPSK" w:cs="TH SarabunPSK"/>
          <w:bCs/>
          <w:sz w:val="32"/>
          <w:szCs w:val="32"/>
          <w:cs/>
          <w:lang w:val="en-US"/>
        </w:rPr>
      </w:pPr>
      <w:r w:rsidRPr="006A6C59">
        <w:rPr>
          <w:rFonts w:ascii="TH SarabunPSK" w:hAnsi="TH SarabunPSK" w:cs="TH SarabunPSK"/>
          <w:bCs/>
          <w:sz w:val="32"/>
          <w:szCs w:val="32"/>
          <w:lang w:val="en-US"/>
        </w:rPr>
        <w:t>Demonstration of AI Chatbots, Machine Learning Platform, and Predictive Analytics.</w:t>
      </w:r>
    </w:p>
    <w:sectPr w:rsidR="00931F36" w:rsidRPr="006A6C59">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600F7" w14:textId="77777777" w:rsidR="00CD1F71" w:rsidRDefault="00CD1F71" w:rsidP="001A658C">
      <w:pPr>
        <w:spacing w:line="240" w:lineRule="auto"/>
      </w:pPr>
      <w:r>
        <w:separator/>
      </w:r>
    </w:p>
  </w:endnote>
  <w:endnote w:type="continuationSeparator" w:id="0">
    <w:p w14:paraId="21F1070A" w14:textId="77777777" w:rsidR="00CD1F71" w:rsidRDefault="00CD1F71" w:rsidP="001A65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TH Sarabun New">
    <w:altName w:val="Browallia New"/>
    <w:charset w:val="00"/>
    <w:family w:val="swiss"/>
    <w:pitch w:val="variable"/>
    <w:sig w:usb0="A100006F" w:usb1="5000205A" w:usb2="00000000" w:usb3="00000000" w:csb0="0001018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5AAA3A" w14:textId="77777777" w:rsidR="00CD1F71" w:rsidRDefault="00CD1F71" w:rsidP="001A658C">
      <w:pPr>
        <w:spacing w:line="240" w:lineRule="auto"/>
      </w:pPr>
      <w:r>
        <w:separator/>
      </w:r>
    </w:p>
  </w:footnote>
  <w:footnote w:type="continuationSeparator" w:id="0">
    <w:p w14:paraId="4AAB9BBC" w14:textId="77777777" w:rsidR="00CD1F71" w:rsidRDefault="00CD1F71" w:rsidP="001A65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EC9B9" w14:textId="3A468F72" w:rsidR="001A658C" w:rsidRPr="0088419A" w:rsidRDefault="0088419A" w:rsidP="0088419A">
    <w:pPr>
      <w:rPr>
        <w:rFonts w:ascii="TH Sarabun New" w:hAnsi="TH Sarabun New" w:cs="TH Sarabun New"/>
        <w:sz w:val="32"/>
        <w:szCs w:val="32"/>
      </w:rPr>
    </w:pPr>
    <w:r>
      <w:rPr>
        <w:noProof/>
      </w:rPr>
      <w:drawing>
        <wp:anchor distT="0" distB="0" distL="114300" distR="114300" simplePos="0" relativeHeight="251659264" behindDoc="0" locked="0" layoutInCell="1" allowOverlap="1" wp14:anchorId="48DA0EBA" wp14:editId="77094A31">
          <wp:simplePos x="0" y="0"/>
          <wp:positionH relativeFrom="column">
            <wp:posOffset>-411480</wp:posOffset>
          </wp:positionH>
          <wp:positionV relativeFrom="paragraph">
            <wp:posOffset>8255</wp:posOffset>
          </wp:positionV>
          <wp:extent cx="761365" cy="755015"/>
          <wp:effectExtent l="0" t="0" r="635" b="6985"/>
          <wp:wrapNone/>
          <wp:docPr id="1" name="รูปภาพ 1" descr="โลโก้สมาคมนักวิจัยแห่งประเทศไทยสีน้ำเ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โลโก้สมาคมนักวิจัยแห่งประเทศไทยสีน้ำเงิ"/>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365" cy="755015"/>
                  </a:xfrm>
                  <a:prstGeom prst="rect">
                    <a:avLst/>
                  </a:prstGeom>
                  <a:noFill/>
                </pic:spPr>
              </pic:pic>
            </a:graphicData>
          </a:graphic>
          <wp14:sizeRelH relativeFrom="page">
            <wp14:pctWidth>0</wp14:pctWidth>
          </wp14:sizeRelH>
          <wp14:sizeRelV relativeFrom="page">
            <wp14:pctHeight>0</wp14:pctHeight>
          </wp14:sizeRelV>
        </wp:anchor>
      </w:drawing>
    </w:r>
    <w:r>
      <w:rPr>
        <w:rFonts w:ascii="TH SarabunPSK" w:eastAsia="Calibri" w:hAnsi="TH SarabunPSK" w:cs="TH SarabunPSK" w:hint="cs"/>
        <w:sz w:val="32"/>
        <w:szCs w:val="32"/>
        <w:cs/>
      </w:rPr>
      <w:t xml:space="preserve">          </w:t>
    </w:r>
    <w:r>
      <w:rPr>
        <w:rFonts w:ascii="TH SarabunPSK" w:eastAsia="Calibri" w:hAnsi="TH SarabunPSK" w:cs="TH SarabunPSK"/>
        <w:sz w:val="32"/>
        <w:szCs w:val="32"/>
        <w:cs/>
      </w:rPr>
      <w:t>สมาคมนักวิจัยแห่งประเทศไทย</w:t>
    </w:r>
    <w:r>
      <w:rPr>
        <w:rFonts w:ascii="TH SarabunPSK" w:eastAsia="Calibri" w:hAnsi="TH SarabunPSK" w:cs="TH SarabunPSK"/>
        <w:sz w:val="32"/>
        <w:szCs w:val="32"/>
        <w:cs/>
      </w:rPr>
      <w:br/>
    </w:r>
    <w:r>
      <w:rPr>
        <w:rFonts w:ascii="TH SarabunPSK" w:eastAsia="Calibri" w:hAnsi="TH SarabunPSK" w:cs="TH SarabunPSK"/>
        <w:sz w:val="32"/>
        <w:szCs w:val="32"/>
        <w:cs/>
      </w:rPr>
      <w:tab/>
    </w:r>
    <w:r>
      <w:rPr>
        <w:rFonts w:ascii="TH SarabunPSK" w:eastAsia="Calibri" w:hAnsi="TH SarabunPSK" w:cs="TH SarabunPSK"/>
        <w:sz w:val="24"/>
        <w:szCs w:val="24"/>
        <w:cs/>
      </w:rPr>
      <w:t>เลขที่ 196</w:t>
    </w:r>
    <w:r>
      <w:rPr>
        <w:rFonts w:ascii="TH SarabunPSK" w:eastAsia="Calibri" w:hAnsi="TH SarabunPSK" w:cs="TH SarabunPSK"/>
        <w:sz w:val="24"/>
        <w:szCs w:val="24"/>
        <w:cs/>
        <w:lang w:val="th-TH"/>
      </w:rPr>
      <w:t xml:space="preserve"> </w:t>
    </w:r>
    <w:r>
      <w:rPr>
        <w:rFonts w:ascii="TH SarabunPSK" w:eastAsia="Calibri" w:hAnsi="TH SarabunPSK" w:cs="TH SarabunPSK"/>
        <w:sz w:val="24"/>
        <w:szCs w:val="24"/>
        <w:cs/>
      </w:rPr>
      <w:t xml:space="preserve">อาคาร วช.8 ชั้น 2 สำนักงานคณะกรรมการวิจัยแห่งชาติ </w:t>
    </w:r>
    <w:r>
      <w:rPr>
        <w:rFonts w:ascii="TH SarabunPSK" w:eastAsia="Calibri" w:hAnsi="TH SarabunPSK" w:cs="TH SarabunPSK"/>
        <w:sz w:val="24"/>
        <w:szCs w:val="24"/>
        <w:cs/>
        <w:lang w:val="th-TH"/>
      </w:rPr>
      <w:t>พหลโยธิน จตุจักร กรุงเทพมหานคร 10900</w:t>
    </w:r>
    <w:r>
      <w:rPr>
        <w:rFonts w:ascii="TH SarabunPSK" w:eastAsia="Calibri" w:hAnsi="TH SarabunPSK" w:cs="TH SarabunPSK"/>
        <w:sz w:val="32"/>
        <w:szCs w:val="32"/>
        <w:cs/>
      </w:rPr>
      <w:br/>
    </w:r>
    <w:r>
      <w:rPr>
        <w:rFonts w:ascii="TH SarabunPSK" w:eastAsia="Calibri" w:hAnsi="TH SarabunPSK" w:cs="TH SarabunPSK"/>
        <w:sz w:val="32"/>
        <w:szCs w:val="32"/>
        <w:cs/>
      </w:rPr>
      <w:tab/>
    </w:r>
    <w:r>
      <w:rPr>
        <w:rFonts w:ascii="TH SarabunPSK" w:eastAsia="Calibri" w:hAnsi="TH SarabunPSK" w:cs="TH SarabunPSK"/>
        <w:sz w:val="24"/>
        <w:szCs w:val="24"/>
        <w:cs/>
        <w:lang w:val="th-TH"/>
      </w:rPr>
      <w:t xml:space="preserve">โทร. 02-579-0787 </w:t>
    </w:r>
    <w:r>
      <w:rPr>
        <w:rFonts w:ascii="TH SarabunPSK" w:eastAsia="Calibri" w:hAnsi="TH SarabunPSK" w:cs="TH SarabunPSK"/>
        <w:sz w:val="24"/>
        <w:szCs w:val="24"/>
        <w:lang w:val="th-TH"/>
      </w:rPr>
      <w:t xml:space="preserve">, </w:t>
    </w:r>
    <w:r>
      <w:rPr>
        <w:rFonts w:ascii="TH SarabunPSK" w:eastAsia="Calibri" w:hAnsi="TH SarabunPSK" w:cs="TH SarabunPSK"/>
        <w:sz w:val="24"/>
        <w:szCs w:val="24"/>
        <w:cs/>
        <w:lang w:val="th-TH"/>
      </w:rPr>
      <w:t xml:space="preserve">087-931-5303  โทรสาร 02-579-0801  </w:t>
    </w:r>
    <w:r>
      <w:rPr>
        <w:rFonts w:ascii="TH SarabunPSK" w:eastAsia="Calibri" w:hAnsi="TH SarabunPSK" w:cs="TH SarabunPSK"/>
        <w:sz w:val="24"/>
        <w:szCs w:val="24"/>
      </w:rPr>
      <w:t xml:space="preserve">Website: </w:t>
    </w:r>
    <w:hyperlink r:id="rId2" w:history="1">
      <w:r>
        <w:rPr>
          <w:rStyle w:val="ab"/>
          <w:rFonts w:ascii="TH SarabunPSK" w:eastAsia="Calibri" w:hAnsi="TH SarabunPSK" w:cs="TH SarabunPSK"/>
          <w:sz w:val="24"/>
          <w:szCs w:val="24"/>
        </w:rPr>
        <w:t>www.ar.or.th</w:t>
      </w:r>
    </w:hyperlink>
    <w:r>
      <w:rPr>
        <w:rFonts w:ascii="TH SarabunPSK" w:eastAsia="Calibri" w:hAnsi="TH SarabunPSK" w:cs="TH SarabunPSK"/>
        <w:sz w:val="24"/>
        <w:szCs w:val="24"/>
      </w:rPr>
      <w:t xml:space="preserve"> E-mail: ar@ar.or.th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53266"/>
    <w:multiLevelType w:val="multilevel"/>
    <w:tmpl w:val="7B1EBA88"/>
    <w:lvl w:ilvl="0">
      <w:start w:val="20"/>
      <w:numFmt w:val="decimal"/>
      <w:lvlText w:val="%1"/>
      <w:lvlJc w:val="left"/>
      <w:pPr>
        <w:ind w:left="465" w:hanging="465"/>
      </w:pPr>
      <w:rPr>
        <w:rFonts w:hint="default"/>
      </w:rPr>
    </w:lvl>
    <w:lvl w:ilvl="1">
      <w:start w:val="1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E396121"/>
    <w:multiLevelType w:val="multilevel"/>
    <w:tmpl w:val="1390F648"/>
    <w:lvl w:ilvl="0">
      <w:start w:val="18"/>
      <w:numFmt w:val="decimal"/>
      <w:lvlText w:val="%1"/>
      <w:lvlJc w:val="left"/>
      <w:pPr>
        <w:ind w:left="465" w:hanging="465"/>
      </w:pPr>
      <w:rPr>
        <w:rFonts w:hint="default"/>
      </w:rPr>
    </w:lvl>
    <w:lvl w:ilvl="1">
      <w:start w:val="3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D1E4BCB"/>
    <w:multiLevelType w:val="multilevel"/>
    <w:tmpl w:val="E7DED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17670E"/>
    <w:multiLevelType w:val="multilevel"/>
    <w:tmpl w:val="A69094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B7454CB"/>
    <w:multiLevelType w:val="hybridMultilevel"/>
    <w:tmpl w:val="6E82F76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699B346D"/>
    <w:multiLevelType w:val="multilevel"/>
    <w:tmpl w:val="F858F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54B1275"/>
    <w:multiLevelType w:val="multilevel"/>
    <w:tmpl w:val="7F926498"/>
    <w:lvl w:ilvl="0">
      <w:start w:val="18"/>
      <w:numFmt w:val="decimal"/>
      <w:lvlText w:val="%1"/>
      <w:lvlJc w:val="left"/>
      <w:pPr>
        <w:ind w:left="465" w:hanging="465"/>
      </w:pPr>
      <w:rPr>
        <w:rFonts w:hint="default"/>
      </w:rPr>
    </w:lvl>
    <w:lvl w:ilvl="1">
      <w:start w:val="4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78E412DD"/>
    <w:multiLevelType w:val="multilevel"/>
    <w:tmpl w:val="C504BB72"/>
    <w:lvl w:ilvl="0">
      <w:start w:val="20"/>
      <w:numFmt w:val="decimal"/>
      <w:lvlText w:val="%1.0"/>
      <w:lvlJc w:val="left"/>
      <w:pPr>
        <w:ind w:left="465" w:hanging="465"/>
      </w:pPr>
      <w:rPr>
        <w:rFonts w:cstheme="minorBidi" w:hint="default"/>
      </w:rPr>
    </w:lvl>
    <w:lvl w:ilvl="1">
      <w:start w:val="1"/>
      <w:numFmt w:val="decimalZero"/>
      <w:lvlText w:val="%1.%2"/>
      <w:lvlJc w:val="left"/>
      <w:pPr>
        <w:ind w:left="1185" w:hanging="465"/>
      </w:pPr>
      <w:rPr>
        <w:rFonts w:cstheme="minorBidi" w:hint="default"/>
      </w:rPr>
    </w:lvl>
    <w:lvl w:ilvl="2">
      <w:start w:val="1"/>
      <w:numFmt w:val="decimal"/>
      <w:lvlText w:val="%1.%2.%3"/>
      <w:lvlJc w:val="left"/>
      <w:pPr>
        <w:ind w:left="2160" w:hanging="720"/>
      </w:pPr>
      <w:rPr>
        <w:rFonts w:cstheme="minorBidi" w:hint="default"/>
      </w:rPr>
    </w:lvl>
    <w:lvl w:ilvl="3">
      <w:start w:val="1"/>
      <w:numFmt w:val="decimal"/>
      <w:lvlText w:val="%1.%2.%3.%4"/>
      <w:lvlJc w:val="left"/>
      <w:pPr>
        <w:ind w:left="2880" w:hanging="720"/>
      </w:pPr>
      <w:rPr>
        <w:rFonts w:cstheme="minorBidi" w:hint="default"/>
      </w:rPr>
    </w:lvl>
    <w:lvl w:ilvl="4">
      <w:start w:val="1"/>
      <w:numFmt w:val="decimal"/>
      <w:lvlText w:val="%1.%2.%3.%4.%5"/>
      <w:lvlJc w:val="left"/>
      <w:pPr>
        <w:ind w:left="3600" w:hanging="720"/>
      </w:pPr>
      <w:rPr>
        <w:rFonts w:cstheme="minorBidi" w:hint="default"/>
      </w:rPr>
    </w:lvl>
    <w:lvl w:ilvl="5">
      <w:start w:val="1"/>
      <w:numFmt w:val="decimal"/>
      <w:lvlText w:val="%1.%2.%3.%4.%5.%6"/>
      <w:lvlJc w:val="left"/>
      <w:pPr>
        <w:ind w:left="4680" w:hanging="1080"/>
      </w:pPr>
      <w:rPr>
        <w:rFonts w:cstheme="minorBidi" w:hint="default"/>
      </w:rPr>
    </w:lvl>
    <w:lvl w:ilvl="6">
      <w:start w:val="1"/>
      <w:numFmt w:val="decimal"/>
      <w:lvlText w:val="%1.%2.%3.%4.%5.%6.%7"/>
      <w:lvlJc w:val="left"/>
      <w:pPr>
        <w:ind w:left="5400" w:hanging="1080"/>
      </w:pPr>
      <w:rPr>
        <w:rFonts w:cstheme="minorBidi" w:hint="default"/>
      </w:rPr>
    </w:lvl>
    <w:lvl w:ilvl="7">
      <w:start w:val="1"/>
      <w:numFmt w:val="decimal"/>
      <w:lvlText w:val="%1.%2.%3.%4.%5.%6.%7.%8"/>
      <w:lvlJc w:val="left"/>
      <w:pPr>
        <w:ind w:left="6480" w:hanging="1440"/>
      </w:pPr>
      <w:rPr>
        <w:rFonts w:cstheme="minorBidi" w:hint="default"/>
      </w:rPr>
    </w:lvl>
    <w:lvl w:ilvl="8">
      <w:start w:val="1"/>
      <w:numFmt w:val="decimal"/>
      <w:lvlText w:val="%1.%2.%3.%4.%5.%6.%7.%8.%9"/>
      <w:lvlJc w:val="left"/>
      <w:pPr>
        <w:ind w:left="7200" w:hanging="1440"/>
      </w:pPr>
      <w:rPr>
        <w:rFonts w:cstheme="minorBidi" w:hint="default"/>
      </w:rPr>
    </w:lvl>
  </w:abstractNum>
  <w:abstractNum w:abstractNumId="8" w15:restartNumberingAfterBreak="0">
    <w:nsid w:val="7C801476"/>
    <w:multiLevelType w:val="hybridMultilevel"/>
    <w:tmpl w:val="31921B5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4"/>
  </w:num>
  <w:num w:numId="2">
    <w:abstractNumId w:val="8"/>
  </w:num>
  <w:num w:numId="3">
    <w:abstractNumId w:val="0"/>
  </w:num>
  <w:num w:numId="4">
    <w:abstractNumId w:val="7"/>
  </w:num>
  <w:num w:numId="5">
    <w:abstractNumId w:val="6"/>
  </w:num>
  <w:num w:numId="6">
    <w:abstractNumId w:val="1"/>
  </w:num>
  <w:num w:numId="7">
    <w:abstractNumId w:val="3"/>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6EE"/>
    <w:rsid w:val="000146EE"/>
    <w:rsid w:val="00017F0D"/>
    <w:rsid w:val="000E605E"/>
    <w:rsid w:val="00130E13"/>
    <w:rsid w:val="001A658C"/>
    <w:rsid w:val="001B6F8C"/>
    <w:rsid w:val="001D084A"/>
    <w:rsid w:val="002467C8"/>
    <w:rsid w:val="00261419"/>
    <w:rsid w:val="0032332E"/>
    <w:rsid w:val="00387A1C"/>
    <w:rsid w:val="003C3084"/>
    <w:rsid w:val="003E0333"/>
    <w:rsid w:val="004F3016"/>
    <w:rsid w:val="00510A22"/>
    <w:rsid w:val="005B49CF"/>
    <w:rsid w:val="00623CB1"/>
    <w:rsid w:val="00692AD1"/>
    <w:rsid w:val="00695EB1"/>
    <w:rsid w:val="006A6C59"/>
    <w:rsid w:val="006B39F7"/>
    <w:rsid w:val="006D5A1B"/>
    <w:rsid w:val="006F1876"/>
    <w:rsid w:val="007D3CB2"/>
    <w:rsid w:val="008208CD"/>
    <w:rsid w:val="0082733B"/>
    <w:rsid w:val="008531E9"/>
    <w:rsid w:val="0088419A"/>
    <w:rsid w:val="008E3E49"/>
    <w:rsid w:val="00931F36"/>
    <w:rsid w:val="009A11C5"/>
    <w:rsid w:val="00A62EE2"/>
    <w:rsid w:val="00A854CA"/>
    <w:rsid w:val="00B46B64"/>
    <w:rsid w:val="00B8258D"/>
    <w:rsid w:val="00B847BC"/>
    <w:rsid w:val="00B861D9"/>
    <w:rsid w:val="00BC4F52"/>
    <w:rsid w:val="00BD29B3"/>
    <w:rsid w:val="00BE66A1"/>
    <w:rsid w:val="00C20390"/>
    <w:rsid w:val="00C30842"/>
    <w:rsid w:val="00C932D1"/>
    <w:rsid w:val="00CB5DCF"/>
    <w:rsid w:val="00CD1F71"/>
    <w:rsid w:val="00D70D5D"/>
    <w:rsid w:val="00E2316B"/>
    <w:rsid w:val="00E6382B"/>
    <w:rsid w:val="00EB3BAD"/>
    <w:rsid w:val="00F34CED"/>
    <w:rsid w:val="00F64F81"/>
    <w:rsid w:val="00F85048"/>
    <w:rsid w:val="00FA1DC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F1CE1B"/>
  <w15:chartTrackingRefBased/>
  <w15:docId w15:val="{8F269A40-860A-4766-B6B6-542677019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A11C5"/>
    <w:pPr>
      <w:spacing w:after="0" w:line="276" w:lineRule="auto"/>
    </w:pPr>
    <w:rPr>
      <w:rFonts w:ascii="Arial" w:eastAsia="Arial" w:hAnsi="Arial" w:cs="Arial"/>
      <w:szCs w:val="22"/>
      <w:lang w:val="t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0390"/>
    <w:pPr>
      <w:ind w:left="720"/>
      <w:contextualSpacing/>
    </w:pPr>
  </w:style>
  <w:style w:type="paragraph" w:styleId="a4">
    <w:name w:val="Balloon Text"/>
    <w:basedOn w:val="a"/>
    <w:link w:val="a5"/>
    <w:uiPriority w:val="99"/>
    <w:semiHidden/>
    <w:unhideWhenUsed/>
    <w:rsid w:val="00BE66A1"/>
    <w:pPr>
      <w:spacing w:line="240" w:lineRule="auto"/>
    </w:pPr>
    <w:rPr>
      <w:rFonts w:ascii="Segoe UI" w:hAnsi="Segoe UI" w:cs="Angsana New"/>
      <w:sz w:val="18"/>
    </w:rPr>
  </w:style>
  <w:style w:type="character" w:customStyle="1" w:styleId="a5">
    <w:name w:val="ข้อความบอลลูน อักขระ"/>
    <w:basedOn w:val="a0"/>
    <w:link w:val="a4"/>
    <w:uiPriority w:val="99"/>
    <w:semiHidden/>
    <w:rsid w:val="00BE66A1"/>
    <w:rPr>
      <w:rFonts w:ascii="Segoe UI" w:hAnsi="Segoe UI" w:cs="Angsana New"/>
      <w:sz w:val="18"/>
      <w:szCs w:val="22"/>
    </w:rPr>
  </w:style>
  <w:style w:type="table" w:styleId="a6">
    <w:name w:val="Table Grid"/>
    <w:basedOn w:val="a1"/>
    <w:uiPriority w:val="39"/>
    <w:rsid w:val="00B82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A658C"/>
    <w:pPr>
      <w:tabs>
        <w:tab w:val="center" w:pos="4680"/>
        <w:tab w:val="right" w:pos="9360"/>
      </w:tabs>
      <w:spacing w:line="240" w:lineRule="auto"/>
    </w:pPr>
  </w:style>
  <w:style w:type="character" w:customStyle="1" w:styleId="a8">
    <w:name w:val="หัวกระดาษ อักขระ"/>
    <w:basedOn w:val="a0"/>
    <w:link w:val="a7"/>
    <w:uiPriority w:val="99"/>
    <w:rsid w:val="001A658C"/>
  </w:style>
  <w:style w:type="paragraph" w:styleId="a9">
    <w:name w:val="footer"/>
    <w:basedOn w:val="a"/>
    <w:link w:val="aa"/>
    <w:uiPriority w:val="99"/>
    <w:unhideWhenUsed/>
    <w:rsid w:val="001A658C"/>
    <w:pPr>
      <w:tabs>
        <w:tab w:val="center" w:pos="4680"/>
        <w:tab w:val="right" w:pos="9360"/>
      </w:tabs>
      <w:spacing w:line="240" w:lineRule="auto"/>
    </w:pPr>
  </w:style>
  <w:style w:type="character" w:customStyle="1" w:styleId="aa">
    <w:name w:val="ท้ายกระดาษ อักขระ"/>
    <w:basedOn w:val="a0"/>
    <w:link w:val="a9"/>
    <w:uiPriority w:val="99"/>
    <w:rsid w:val="001A658C"/>
  </w:style>
  <w:style w:type="character" w:styleId="ab">
    <w:name w:val="Hyperlink"/>
    <w:rsid w:val="00B46B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www.ar.or.th"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184</Words>
  <Characters>1051</Characters>
  <Application>Microsoft Office Word</Application>
  <DocSecurity>0</DocSecurity>
  <Lines>8</Lines>
  <Paragraphs>2</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CSA Thailand Staff</dc:creator>
  <cp:keywords/>
  <dc:description/>
  <cp:lastModifiedBy>หมีติดแบด</cp:lastModifiedBy>
  <cp:revision>5</cp:revision>
  <cp:lastPrinted>2018-02-14T04:59:00Z</cp:lastPrinted>
  <dcterms:created xsi:type="dcterms:W3CDTF">2019-08-28T03:54:00Z</dcterms:created>
  <dcterms:modified xsi:type="dcterms:W3CDTF">2020-01-08T10:43:00Z</dcterms:modified>
</cp:coreProperties>
</file>